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69E" w:rsidRDefault="00FE369E" w:rsidP="00FE369E">
      <w:pPr>
        <w:autoSpaceDE w:val="0"/>
        <w:autoSpaceDN w:val="0"/>
        <w:adjustRightInd w:val="0"/>
        <w:spacing w:after="0" w:line="240" w:lineRule="auto"/>
        <w:rPr>
          <w:rFonts w:ascii="RotisSemiSans-Light" w:hAnsi="RotisSemiSans-Light" w:cs="RotisSemiSans-Light"/>
          <w:sz w:val="20"/>
          <w:szCs w:val="20"/>
        </w:rPr>
      </w:pPr>
      <w:r w:rsidRPr="00FE369E">
        <w:rPr>
          <w:rFonts w:ascii="RotisSemiSans-Light" w:hAnsi="RotisSemiSans-Light" w:cs="RotisSemiSans-Light"/>
          <w:sz w:val="20"/>
          <w:szCs w:val="20"/>
        </w:rPr>
        <w:t>Sei</w:t>
      </w:r>
      <w:r>
        <w:rPr>
          <w:rFonts w:ascii="RotisSemiSans-Light" w:hAnsi="RotisSemiSans-Light" w:cs="RotisSemiSans-Light"/>
          <w:sz w:val="20"/>
          <w:szCs w:val="20"/>
        </w:rPr>
        <w:t>t über 125 Jahren</w:t>
      </w:r>
      <w:r w:rsidR="00A024DC">
        <w:rPr>
          <w:rFonts w:ascii="RotisSemiSans-Light" w:hAnsi="RotisSemiSans-Light" w:cs="RotisSemiSans-Light"/>
          <w:sz w:val="20"/>
          <w:szCs w:val="20"/>
        </w:rPr>
        <w:t xml:space="preserve"> </w:t>
      </w:r>
      <w:r>
        <w:rPr>
          <w:rFonts w:ascii="RotisSemiSans-Light" w:hAnsi="RotisSemiSans-Light" w:cs="RotisSemiSans-Light"/>
          <w:sz w:val="20"/>
          <w:szCs w:val="20"/>
        </w:rPr>
        <w:t>stellt</w:t>
      </w:r>
      <w:r w:rsidRPr="00FE369E">
        <w:rPr>
          <w:rFonts w:ascii="RotisSemiSans-Light" w:hAnsi="RotisSemiSans-Light" w:cs="RotisSemiSans-Light"/>
          <w:sz w:val="20"/>
          <w:szCs w:val="20"/>
        </w:rPr>
        <w:t xml:space="preserve"> FRAAS in Familientradition hochwertige Schals her, die auf der Welt ihresgleichen suchen. Schals, in denen man die besondere Liebe zum Detail fühlt, die es nur bei FRAAS gibt. Das ist auch der Grund dafür, dass FRAAS sich als größter Schalhersteller der Welt etablieren konnte. Und die Ursache, warum der Name FRAAS als Begriff für stilsichere, bezahlbare Qualität gilt.</w:t>
      </w:r>
    </w:p>
    <w:p w:rsidR="00FE369E" w:rsidRDefault="00FE369E" w:rsidP="00FE369E">
      <w:pPr>
        <w:autoSpaceDE w:val="0"/>
        <w:autoSpaceDN w:val="0"/>
        <w:adjustRightInd w:val="0"/>
        <w:spacing w:after="0" w:line="240" w:lineRule="auto"/>
        <w:rPr>
          <w:rFonts w:ascii="RotisSemiSans-Light" w:hAnsi="RotisSemiSans-Light" w:cs="RotisSemiSans-Light"/>
          <w:sz w:val="20"/>
          <w:szCs w:val="20"/>
        </w:rPr>
      </w:pPr>
    </w:p>
    <w:p w:rsidR="00FE369E" w:rsidRPr="00B17A2A" w:rsidRDefault="00FE369E" w:rsidP="00FE369E">
      <w:pPr>
        <w:autoSpaceDE w:val="0"/>
        <w:autoSpaceDN w:val="0"/>
        <w:adjustRightInd w:val="0"/>
        <w:spacing w:after="0" w:line="240" w:lineRule="auto"/>
        <w:rPr>
          <w:rFonts w:ascii="RotisSemiSans-Light" w:hAnsi="RotisSemiSans-Light" w:cs="RotisSemiSans-Light"/>
          <w:sz w:val="32"/>
          <w:szCs w:val="32"/>
        </w:rPr>
      </w:pPr>
      <w:r w:rsidRPr="00B17A2A">
        <w:rPr>
          <w:rFonts w:ascii="RotisSemiSans-Light" w:hAnsi="RotisSemiSans-Light" w:cs="RotisSemiSans-Light"/>
          <w:sz w:val="32"/>
          <w:szCs w:val="32"/>
        </w:rPr>
        <w:t>Vielfalt textiler Accessoires</w:t>
      </w:r>
    </w:p>
    <w:p w:rsidR="00FE369E" w:rsidRDefault="00FE369E" w:rsidP="00FE369E">
      <w:pPr>
        <w:autoSpaceDE w:val="0"/>
        <w:autoSpaceDN w:val="0"/>
        <w:adjustRightInd w:val="0"/>
        <w:spacing w:after="0" w:line="240" w:lineRule="auto"/>
        <w:rPr>
          <w:rFonts w:ascii="RotisSemiSans-Light" w:hAnsi="RotisSemiSans-Light" w:cs="RotisSemiSans-Light"/>
          <w:sz w:val="20"/>
          <w:szCs w:val="20"/>
        </w:rPr>
      </w:pPr>
    </w:p>
    <w:p w:rsidR="00FE369E" w:rsidRPr="00FE369E" w:rsidRDefault="00FE369E" w:rsidP="00FE369E">
      <w:pPr>
        <w:autoSpaceDE w:val="0"/>
        <w:autoSpaceDN w:val="0"/>
        <w:adjustRightInd w:val="0"/>
        <w:spacing w:after="0" w:line="240" w:lineRule="auto"/>
        <w:rPr>
          <w:rFonts w:ascii="RotisSemiSans-Light" w:hAnsi="RotisSemiSans-Light" w:cs="RotisSemiSans-Light"/>
          <w:b/>
          <w:sz w:val="20"/>
          <w:szCs w:val="20"/>
        </w:rPr>
      </w:pPr>
      <w:bookmarkStart w:id="0" w:name="_GoBack"/>
      <w:r w:rsidRPr="00FE369E">
        <w:rPr>
          <w:rFonts w:ascii="RotisSemiSans-Light" w:hAnsi="RotisSemiSans-Light" w:cs="RotisSemiSans-Light"/>
          <w:b/>
          <w:sz w:val="20"/>
          <w:szCs w:val="20"/>
        </w:rPr>
        <w:t>Warenangebot</w:t>
      </w:r>
    </w:p>
    <w:p w:rsidR="00FE369E" w:rsidRDefault="00A024DC" w:rsidP="00FE369E">
      <w:pPr>
        <w:autoSpaceDE w:val="0"/>
        <w:autoSpaceDN w:val="0"/>
        <w:adjustRightInd w:val="0"/>
        <w:spacing w:after="0" w:line="240" w:lineRule="auto"/>
        <w:rPr>
          <w:rFonts w:ascii="RotisSemiSans-Light" w:hAnsi="RotisSemiSans-Light" w:cs="RotisSemiSans-Light"/>
          <w:sz w:val="20"/>
          <w:szCs w:val="20"/>
        </w:rPr>
      </w:pPr>
      <w:r>
        <w:rPr>
          <w:rFonts w:ascii="RotisSemiSans-Light" w:hAnsi="RotisSemiSans-Light" w:cs="RotisSemiSans-Light"/>
          <w:sz w:val="20"/>
          <w:szCs w:val="20"/>
        </w:rPr>
        <w:t xml:space="preserve">Hochwertige textile Accessoires für Damen, Herren, Kinder und ihr Zuhause. </w:t>
      </w:r>
      <w:r w:rsidR="00FE369E" w:rsidRPr="00FE369E">
        <w:rPr>
          <w:rFonts w:ascii="RotisSemiSans-Light" w:hAnsi="RotisSemiSans-Light" w:cs="RotisSemiSans-Light"/>
          <w:sz w:val="20"/>
          <w:szCs w:val="20"/>
        </w:rPr>
        <w:t xml:space="preserve">Schals </w:t>
      </w:r>
      <w:r w:rsidR="00FE369E">
        <w:rPr>
          <w:rFonts w:ascii="RotisSemiSans-Light" w:hAnsi="RotisSemiSans-Light" w:cs="RotisSemiSans-Light"/>
          <w:sz w:val="20"/>
          <w:szCs w:val="20"/>
        </w:rPr>
        <w:t xml:space="preserve">und Tücher </w:t>
      </w:r>
      <w:r w:rsidR="00FE369E" w:rsidRPr="00FE369E">
        <w:rPr>
          <w:rFonts w:ascii="RotisSemiSans-Light" w:hAnsi="RotisSemiSans-Light" w:cs="RotisSemiSans-Light"/>
          <w:sz w:val="20"/>
          <w:szCs w:val="20"/>
        </w:rPr>
        <w:t>aus Baumwolle</w:t>
      </w:r>
      <w:r w:rsidR="00FE369E">
        <w:rPr>
          <w:rFonts w:ascii="RotisSemiSans-Light" w:hAnsi="RotisSemiSans-Light" w:cs="RotisSemiSans-Light"/>
          <w:sz w:val="20"/>
          <w:szCs w:val="20"/>
        </w:rPr>
        <w:t xml:space="preserve">, </w:t>
      </w:r>
      <w:r w:rsidR="00FE369E" w:rsidRPr="00FE369E">
        <w:rPr>
          <w:rFonts w:ascii="RotisSemiSans-Light" w:hAnsi="RotisSemiSans-Light" w:cs="RotisSemiSans-Light"/>
          <w:sz w:val="20"/>
          <w:szCs w:val="20"/>
        </w:rPr>
        <w:t>Schurwolle, Kaschmir</w:t>
      </w:r>
      <w:r w:rsidR="00FE369E">
        <w:rPr>
          <w:rFonts w:ascii="RotisSemiSans-Light" w:hAnsi="RotisSemiSans-Light" w:cs="RotisSemiSans-Light"/>
          <w:sz w:val="20"/>
          <w:szCs w:val="20"/>
        </w:rPr>
        <w:t xml:space="preserve">, Seide, Modal, </w:t>
      </w:r>
      <w:r w:rsidR="00442087">
        <w:rPr>
          <w:rFonts w:ascii="RotisSemiSans-Light" w:hAnsi="RotisSemiSans-Light" w:cs="RotisSemiSans-Light"/>
          <w:sz w:val="20"/>
          <w:szCs w:val="20"/>
        </w:rPr>
        <w:t>Viskose</w:t>
      </w:r>
      <w:r w:rsidR="00FE369E">
        <w:rPr>
          <w:rFonts w:ascii="RotisSemiSans-Light" w:hAnsi="RotisSemiSans-Light" w:cs="RotisSemiSans-Light"/>
          <w:sz w:val="20"/>
          <w:szCs w:val="20"/>
        </w:rPr>
        <w:t xml:space="preserve">, </w:t>
      </w:r>
      <w:r w:rsidR="00FE369E" w:rsidRPr="00FE369E">
        <w:rPr>
          <w:rFonts w:ascii="RotisSemiSans-Light" w:hAnsi="RotisSemiSans-Light" w:cs="RotisSemiSans-Light"/>
          <w:sz w:val="20"/>
          <w:szCs w:val="20"/>
        </w:rPr>
        <w:t>Acryl</w:t>
      </w:r>
      <w:r w:rsidR="00FE369E">
        <w:rPr>
          <w:rFonts w:ascii="RotisSemiSans-Light" w:hAnsi="RotisSemiSans-Light" w:cs="RotisSemiSans-Light"/>
          <w:sz w:val="20"/>
          <w:szCs w:val="20"/>
        </w:rPr>
        <w:t xml:space="preserve"> u.v.m. </w:t>
      </w:r>
      <w:r w:rsidR="00FE369E" w:rsidRPr="00FE369E">
        <w:rPr>
          <w:rFonts w:ascii="RotisSemiSans-Light" w:hAnsi="RotisSemiSans-Light" w:cs="RotisSemiSans-Light"/>
          <w:sz w:val="20"/>
          <w:szCs w:val="20"/>
        </w:rPr>
        <w:t xml:space="preserve">in </w:t>
      </w:r>
      <w:r w:rsidR="00FE369E">
        <w:rPr>
          <w:rFonts w:ascii="RotisSemiSans-Light" w:hAnsi="RotisSemiSans-Light" w:cs="RotisSemiSans-Light"/>
          <w:sz w:val="20"/>
          <w:szCs w:val="20"/>
        </w:rPr>
        <w:t>zahlreichen</w:t>
      </w:r>
      <w:r w:rsidR="00FE369E" w:rsidRPr="00FE369E">
        <w:rPr>
          <w:rFonts w:ascii="RotisSemiSans-Light" w:hAnsi="RotisSemiSans-Light" w:cs="RotisSemiSans-Light"/>
          <w:sz w:val="20"/>
          <w:szCs w:val="20"/>
        </w:rPr>
        <w:t xml:space="preserve"> Designs und Grö</w:t>
      </w:r>
      <w:r w:rsidR="00FE369E">
        <w:rPr>
          <w:rFonts w:ascii="RotisSemiSans-Light" w:hAnsi="RotisSemiSans-Light" w:cs="RotisSemiSans-Light"/>
          <w:sz w:val="20"/>
          <w:szCs w:val="20"/>
        </w:rPr>
        <w:t>ßen.</w:t>
      </w:r>
      <w:r w:rsidR="00FD068B">
        <w:rPr>
          <w:rFonts w:ascii="RotisSemiSans-Light" w:hAnsi="RotisSemiSans-Light" w:cs="RotisSemiSans-Light"/>
          <w:sz w:val="20"/>
          <w:szCs w:val="20"/>
        </w:rPr>
        <w:t xml:space="preserve"> Vorjahres- und aktuelle Kollektion</w:t>
      </w:r>
      <w:r>
        <w:rPr>
          <w:rFonts w:ascii="RotisSemiSans-Light" w:hAnsi="RotisSemiSans-Light" w:cs="RotisSemiSans-Light"/>
          <w:sz w:val="20"/>
          <w:szCs w:val="20"/>
        </w:rPr>
        <w:t>, 1B-Ware, Musterteile und „Made-in-Germany“-Artikel</w:t>
      </w:r>
      <w:r w:rsidR="00FD068B">
        <w:rPr>
          <w:rFonts w:ascii="RotisSemiSans-Light" w:hAnsi="RotisSemiSans-Light" w:cs="RotisSemiSans-Light"/>
          <w:sz w:val="20"/>
          <w:szCs w:val="20"/>
        </w:rPr>
        <w:t>.</w:t>
      </w:r>
      <w:r w:rsidR="00FE369E">
        <w:rPr>
          <w:rFonts w:ascii="RotisSemiSans-Light" w:hAnsi="RotisSemiSans-Light" w:cs="RotisSemiSans-Light"/>
          <w:sz w:val="20"/>
          <w:szCs w:val="20"/>
        </w:rPr>
        <w:t xml:space="preserve"> </w:t>
      </w:r>
      <w:r w:rsidR="00FE369E" w:rsidRPr="00FE369E">
        <w:rPr>
          <w:rFonts w:ascii="RotisSemiSans-Light" w:hAnsi="RotisSemiSans-Light" w:cs="RotisSemiSans-Light"/>
          <w:sz w:val="20"/>
          <w:szCs w:val="20"/>
        </w:rPr>
        <w:t>Sehr großes, erstklassiges Angebot.</w:t>
      </w:r>
      <w:r w:rsidR="00FD068B">
        <w:rPr>
          <w:rFonts w:ascii="RotisSemiSans-Light" w:hAnsi="RotisSemiSans-Light" w:cs="RotisSemiSans-Light"/>
          <w:sz w:val="20"/>
          <w:szCs w:val="20"/>
        </w:rPr>
        <w:t xml:space="preserve"> </w:t>
      </w:r>
      <w:r w:rsidR="00FE369E" w:rsidRPr="00FE369E">
        <w:rPr>
          <w:rFonts w:ascii="RotisSemiSans-Light" w:hAnsi="RotisSemiSans-Light" w:cs="RotisSemiSans-Light"/>
          <w:sz w:val="20"/>
          <w:szCs w:val="20"/>
        </w:rPr>
        <w:t>Accessoires wie Handschuhe,</w:t>
      </w:r>
      <w:r w:rsidR="00FE369E">
        <w:rPr>
          <w:rFonts w:ascii="RotisSemiSans-Light" w:hAnsi="RotisSemiSans-Light" w:cs="RotisSemiSans-Light"/>
          <w:sz w:val="20"/>
          <w:szCs w:val="20"/>
        </w:rPr>
        <w:t xml:space="preserve"> Mützen,</w:t>
      </w:r>
      <w:r>
        <w:rPr>
          <w:rFonts w:ascii="RotisSemiSans-Light" w:hAnsi="RotisSemiSans-Light" w:cs="RotisSemiSans-Light"/>
          <w:sz w:val="20"/>
          <w:szCs w:val="20"/>
        </w:rPr>
        <w:t xml:space="preserve"> Hüte,</w:t>
      </w:r>
      <w:r w:rsidR="00FE369E">
        <w:rPr>
          <w:rFonts w:ascii="RotisSemiSans-Light" w:hAnsi="RotisSemiSans-Light" w:cs="RotisSemiSans-Light"/>
          <w:sz w:val="20"/>
          <w:szCs w:val="20"/>
        </w:rPr>
        <w:t xml:space="preserve"> Taschen, </w:t>
      </w:r>
      <w:r w:rsidR="00FE369E" w:rsidRPr="00FE369E">
        <w:rPr>
          <w:rFonts w:ascii="RotisSemiSans-Light" w:hAnsi="RotisSemiSans-Light" w:cs="RotisSemiSans-Light"/>
          <w:sz w:val="20"/>
          <w:szCs w:val="20"/>
        </w:rPr>
        <w:t>Krawatten und Gürtel.</w:t>
      </w:r>
      <w:r w:rsidR="00FD068B">
        <w:rPr>
          <w:rFonts w:ascii="RotisSemiSans-Light" w:hAnsi="RotisSemiSans-Light" w:cs="RotisSemiSans-Light"/>
          <w:sz w:val="20"/>
          <w:szCs w:val="20"/>
        </w:rPr>
        <w:t xml:space="preserve"> </w:t>
      </w:r>
      <w:r w:rsidR="00FE369E">
        <w:rPr>
          <w:rFonts w:ascii="RotisSemiSans-Light" w:hAnsi="RotisSemiSans-Light" w:cs="RotisSemiSans-Light"/>
          <w:sz w:val="20"/>
          <w:szCs w:val="20"/>
        </w:rPr>
        <w:t xml:space="preserve">Hochwertige </w:t>
      </w:r>
      <w:r w:rsidR="00FE369E" w:rsidRPr="00FE369E">
        <w:rPr>
          <w:rFonts w:ascii="RotisSemiSans-Light" w:hAnsi="RotisSemiSans-Light" w:cs="RotisSemiSans-Light"/>
          <w:sz w:val="20"/>
          <w:szCs w:val="20"/>
        </w:rPr>
        <w:t>Decken aus Baumwolle, Wolle</w:t>
      </w:r>
      <w:r w:rsidR="00FE369E">
        <w:rPr>
          <w:rFonts w:ascii="RotisSemiSans-Light" w:hAnsi="RotisSemiSans-Light" w:cs="RotisSemiSans-Light"/>
          <w:sz w:val="20"/>
          <w:szCs w:val="20"/>
        </w:rPr>
        <w:t xml:space="preserve">, </w:t>
      </w:r>
      <w:r w:rsidR="00FE369E" w:rsidRPr="00FE369E">
        <w:rPr>
          <w:rFonts w:ascii="RotisSemiSans-Light" w:hAnsi="RotisSemiSans-Light" w:cs="RotisSemiSans-Light"/>
          <w:sz w:val="20"/>
          <w:szCs w:val="20"/>
        </w:rPr>
        <w:t>Kaschmir</w:t>
      </w:r>
      <w:r w:rsidR="00FE369E">
        <w:rPr>
          <w:rFonts w:ascii="RotisSemiSans-Light" w:hAnsi="RotisSemiSans-Light" w:cs="RotisSemiSans-Light"/>
          <w:sz w:val="20"/>
          <w:szCs w:val="20"/>
        </w:rPr>
        <w:t xml:space="preserve"> und </w:t>
      </w:r>
      <w:proofErr w:type="spellStart"/>
      <w:r w:rsidR="005A2C60">
        <w:rPr>
          <w:rFonts w:ascii="RotisSemiSans-Light" w:hAnsi="RotisSemiSans-Light" w:cs="RotisSemiSans-Light"/>
          <w:sz w:val="20"/>
          <w:szCs w:val="20"/>
        </w:rPr>
        <w:t>C</w:t>
      </w:r>
      <w:r w:rsidR="00FE369E">
        <w:rPr>
          <w:rFonts w:ascii="RotisSemiSans-Light" w:hAnsi="RotisSemiSans-Light" w:cs="RotisSemiSans-Light"/>
          <w:sz w:val="20"/>
          <w:szCs w:val="20"/>
        </w:rPr>
        <w:t>ashmink</w:t>
      </w:r>
      <w:proofErr w:type="spellEnd"/>
      <w:r w:rsidR="00FE369E" w:rsidRPr="00FE369E">
        <w:rPr>
          <w:rFonts w:ascii="RotisSemiSans-Light" w:hAnsi="RotisSemiSans-Light" w:cs="RotisSemiSans-Light"/>
          <w:sz w:val="20"/>
          <w:szCs w:val="20"/>
        </w:rPr>
        <w:t>.</w:t>
      </w:r>
    </w:p>
    <w:p w:rsidR="00FE369E" w:rsidRDefault="00FE369E" w:rsidP="00FE369E">
      <w:pPr>
        <w:autoSpaceDE w:val="0"/>
        <w:autoSpaceDN w:val="0"/>
        <w:adjustRightInd w:val="0"/>
        <w:spacing w:after="0" w:line="240" w:lineRule="auto"/>
        <w:rPr>
          <w:rFonts w:ascii="RotisSemiSans-Light" w:hAnsi="RotisSemiSans-Light" w:cs="RotisSemiSans-Light"/>
          <w:sz w:val="20"/>
          <w:szCs w:val="20"/>
        </w:rPr>
      </w:pPr>
    </w:p>
    <w:p w:rsidR="00FE369E" w:rsidRDefault="00FE369E" w:rsidP="00FE369E">
      <w:pPr>
        <w:autoSpaceDE w:val="0"/>
        <w:autoSpaceDN w:val="0"/>
        <w:adjustRightInd w:val="0"/>
        <w:spacing w:after="0" w:line="240" w:lineRule="auto"/>
        <w:rPr>
          <w:rFonts w:ascii="RotisSemiSans-ExtraBold" w:hAnsi="RotisSemiSans-ExtraBold" w:cs="RotisSemiSans-ExtraBold"/>
          <w:b/>
          <w:bCs/>
          <w:sz w:val="18"/>
          <w:szCs w:val="18"/>
        </w:rPr>
      </w:pPr>
      <w:r>
        <w:rPr>
          <w:rFonts w:ascii="RotisSemiSans-ExtraBold" w:hAnsi="RotisSemiSans-ExtraBold" w:cs="RotisSemiSans-ExtraBold"/>
          <w:b/>
          <w:bCs/>
          <w:sz w:val="18"/>
          <w:szCs w:val="18"/>
        </w:rPr>
        <w:t>Ersparnis</w:t>
      </w:r>
    </w:p>
    <w:p w:rsidR="00FE369E" w:rsidRDefault="00FE369E" w:rsidP="00FE369E">
      <w:pPr>
        <w:autoSpaceDE w:val="0"/>
        <w:autoSpaceDN w:val="0"/>
        <w:adjustRightInd w:val="0"/>
        <w:spacing w:after="0" w:line="240" w:lineRule="auto"/>
        <w:rPr>
          <w:rFonts w:ascii="RotisSemiSans-Light" w:hAnsi="RotisSemiSans-Light" w:cs="RotisSemiSans-Light"/>
          <w:sz w:val="18"/>
          <w:szCs w:val="18"/>
        </w:rPr>
      </w:pPr>
      <w:r>
        <w:rPr>
          <w:rFonts w:ascii="RotisSemiSans-Light" w:hAnsi="RotisSemiSans-Light" w:cs="RotisSemiSans-Light"/>
          <w:sz w:val="18"/>
          <w:szCs w:val="18"/>
        </w:rPr>
        <w:t xml:space="preserve">Ca. 30 bis </w:t>
      </w:r>
      <w:r w:rsidR="00A024DC">
        <w:rPr>
          <w:rFonts w:ascii="RotisSemiSans-Light" w:hAnsi="RotisSemiSans-Light" w:cs="RotisSemiSans-Light"/>
          <w:sz w:val="18"/>
          <w:szCs w:val="18"/>
        </w:rPr>
        <w:t>7</w:t>
      </w:r>
      <w:r>
        <w:rPr>
          <w:rFonts w:ascii="RotisSemiSans-Light" w:hAnsi="RotisSemiSans-Light" w:cs="RotisSemiSans-Light"/>
          <w:sz w:val="18"/>
          <w:szCs w:val="18"/>
        </w:rPr>
        <w:t>0 %. Das ganze Jahr über Sonderpostenverkäufe.</w:t>
      </w:r>
    </w:p>
    <w:p w:rsidR="00FE369E" w:rsidRDefault="00FE369E" w:rsidP="00FE369E">
      <w:pPr>
        <w:autoSpaceDE w:val="0"/>
        <w:autoSpaceDN w:val="0"/>
        <w:adjustRightInd w:val="0"/>
        <w:spacing w:after="0" w:line="240" w:lineRule="auto"/>
        <w:rPr>
          <w:rFonts w:ascii="RotisSemiSans-Light" w:hAnsi="RotisSemiSans-Light" w:cs="RotisSemiSans-Light"/>
          <w:sz w:val="18"/>
          <w:szCs w:val="18"/>
        </w:rPr>
      </w:pPr>
    </w:p>
    <w:p w:rsidR="00FE369E" w:rsidRDefault="00FE369E" w:rsidP="00FE369E">
      <w:pPr>
        <w:autoSpaceDE w:val="0"/>
        <w:autoSpaceDN w:val="0"/>
        <w:adjustRightInd w:val="0"/>
        <w:spacing w:after="0" w:line="240" w:lineRule="auto"/>
        <w:rPr>
          <w:rFonts w:ascii="RotisSemiSans-ExtraBold" w:hAnsi="RotisSemiSans-ExtraBold" w:cs="RotisSemiSans-ExtraBold"/>
          <w:b/>
          <w:bCs/>
          <w:sz w:val="18"/>
          <w:szCs w:val="18"/>
        </w:rPr>
      </w:pPr>
      <w:r>
        <w:rPr>
          <w:rFonts w:ascii="RotisSemiSans-ExtraBold" w:hAnsi="RotisSemiSans-ExtraBold" w:cs="RotisSemiSans-ExtraBold"/>
          <w:b/>
          <w:bCs/>
          <w:sz w:val="18"/>
          <w:szCs w:val="18"/>
        </w:rPr>
        <w:t>Ambiente</w:t>
      </w:r>
    </w:p>
    <w:p w:rsidR="00FE369E" w:rsidRDefault="00A024DC" w:rsidP="00FE369E">
      <w:pPr>
        <w:autoSpaceDE w:val="0"/>
        <w:autoSpaceDN w:val="0"/>
        <w:adjustRightInd w:val="0"/>
        <w:spacing w:after="0" w:line="240" w:lineRule="auto"/>
        <w:rPr>
          <w:rFonts w:ascii="RotisSemiSans-Light" w:hAnsi="RotisSemiSans-Light" w:cs="RotisSemiSans-Light"/>
          <w:sz w:val="18"/>
          <w:szCs w:val="18"/>
        </w:rPr>
      </w:pPr>
      <w:r>
        <w:rPr>
          <w:rFonts w:ascii="RotisSemiSans-Light" w:hAnsi="RotisSemiSans-Light" w:cs="RotisSemiSans-Light"/>
          <w:sz w:val="18"/>
          <w:szCs w:val="18"/>
        </w:rPr>
        <w:t xml:space="preserve">Direkt am Produktionsstandort gelegen. </w:t>
      </w:r>
      <w:r w:rsidR="00FE369E">
        <w:rPr>
          <w:rFonts w:ascii="RotisSemiSans-Light" w:hAnsi="RotisSemiSans-Light" w:cs="RotisSemiSans-Light"/>
          <w:sz w:val="18"/>
          <w:szCs w:val="18"/>
        </w:rPr>
        <w:t>Neuer Verkaufsraum, Ware ist übersichtlich und preisausgezeichnet in Regalen ausgelegt, Tücher auf Bügeln.</w:t>
      </w:r>
      <w:r>
        <w:rPr>
          <w:rFonts w:ascii="RotisSemiSans-Light" w:hAnsi="RotisSemiSans-Light" w:cs="RotisSemiSans-Light"/>
          <w:sz w:val="18"/>
          <w:szCs w:val="18"/>
        </w:rPr>
        <w:t xml:space="preserve"> </w:t>
      </w:r>
      <w:r w:rsidR="00FE369E">
        <w:rPr>
          <w:rFonts w:ascii="RotisSemiSans-Light" w:hAnsi="RotisSemiSans-Light" w:cs="RotisSemiSans-Light"/>
          <w:sz w:val="18"/>
          <w:szCs w:val="18"/>
        </w:rPr>
        <w:t>Schals nach Materialart sortiert.</w:t>
      </w:r>
    </w:p>
    <w:bookmarkEnd w:id="0"/>
    <w:p w:rsidR="00FE369E" w:rsidRDefault="00FE369E" w:rsidP="00FE369E">
      <w:pPr>
        <w:autoSpaceDE w:val="0"/>
        <w:autoSpaceDN w:val="0"/>
        <w:adjustRightInd w:val="0"/>
        <w:spacing w:after="0" w:line="240" w:lineRule="auto"/>
        <w:rPr>
          <w:rFonts w:ascii="RotisSemiSans-Light" w:hAnsi="RotisSemiSans-Light" w:cs="RotisSemiSans-Light"/>
          <w:sz w:val="18"/>
          <w:szCs w:val="18"/>
        </w:rPr>
      </w:pPr>
    </w:p>
    <w:p w:rsidR="00FE369E" w:rsidRDefault="00FE369E" w:rsidP="00FE369E">
      <w:pPr>
        <w:autoSpaceDE w:val="0"/>
        <w:autoSpaceDN w:val="0"/>
        <w:adjustRightInd w:val="0"/>
        <w:spacing w:after="0" w:line="240" w:lineRule="auto"/>
        <w:rPr>
          <w:rFonts w:ascii="RotisSemiSans-ExtraBold" w:hAnsi="RotisSemiSans-ExtraBold" w:cs="RotisSemiSans-ExtraBold"/>
          <w:b/>
          <w:bCs/>
          <w:sz w:val="18"/>
          <w:szCs w:val="18"/>
        </w:rPr>
      </w:pPr>
      <w:r>
        <w:rPr>
          <w:rFonts w:ascii="RotisSemiSans-ExtraBold" w:hAnsi="RotisSemiSans-ExtraBold" w:cs="RotisSemiSans-ExtraBold"/>
          <w:b/>
          <w:bCs/>
          <w:sz w:val="18"/>
          <w:szCs w:val="18"/>
        </w:rPr>
        <w:t>Adresse</w:t>
      </w:r>
    </w:p>
    <w:p w:rsidR="00FE369E" w:rsidRDefault="00FE369E" w:rsidP="00FE369E">
      <w:pPr>
        <w:autoSpaceDE w:val="0"/>
        <w:autoSpaceDN w:val="0"/>
        <w:adjustRightInd w:val="0"/>
        <w:spacing w:after="0" w:line="240" w:lineRule="auto"/>
        <w:rPr>
          <w:rFonts w:ascii="RotisSemiSans-Light" w:hAnsi="RotisSemiSans-Light" w:cs="RotisSemiSans-Light"/>
          <w:sz w:val="18"/>
          <w:szCs w:val="18"/>
        </w:rPr>
      </w:pPr>
      <w:r>
        <w:rPr>
          <w:rFonts w:ascii="RotisSemiSans-Light" w:hAnsi="RotisSemiSans-Light" w:cs="RotisSemiSans-Light"/>
          <w:sz w:val="18"/>
          <w:szCs w:val="18"/>
        </w:rPr>
        <w:t>V. Fraas GmbH, Kulmbacher Straße 208,</w:t>
      </w:r>
    </w:p>
    <w:p w:rsidR="00FE369E" w:rsidRDefault="00FE369E" w:rsidP="00FE369E">
      <w:pPr>
        <w:autoSpaceDE w:val="0"/>
        <w:autoSpaceDN w:val="0"/>
        <w:adjustRightInd w:val="0"/>
        <w:spacing w:after="0" w:line="240" w:lineRule="auto"/>
        <w:rPr>
          <w:rFonts w:ascii="RotisSemiSans-Light" w:hAnsi="RotisSemiSans-Light" w:cs="RotisSemiSans-Light"/>
          <w:sz w:val="18"/>
          <w:szCs w:val="18"/>
        </w:rPr>
      </w:pPr>
      <w:r>
        <w:rPr>
          <w:rFonts w:ascii="RotisSemiSans-Light" w:hAnsi="RotisSemiSans-Light" w:cs="RotisSemiSans-Light"/>
          <w:sz w:val="18"/>
          <w:szCs w:val="18"/>
        </w:rPr>
        <w:t xml:space="preserve">95233 </w:t>
      </w:r>
      <w:proofErr w:type="spellStart"/>
      <w:r>
        <w:rPr>
          <w:rFonts w:ascii="RotisSemiSans-Light" w:hAnsi="RotisSemiSans-Light" w:cs="RotisSemiSans-Light"/>
          <w:sz w:val="18"/>
          <w:szCs w:val="18"/>
        </w:rPr>
        <w:t>Helmbrechts-Wüstenselbitz</w:t>
      </w:r>
      <w:proofErr w:type="spellEnd"/>
      <w:r>
        <w:rPr>
          <w:rFonts w:ascii="RotisSemiSans-Light" w:hAnsi="RotisSemiSans-Light" w:cs="RotisSemiSans-Light"/>
          <w:sz w:val="18"/>
          <w:szCs w:val="18"/>
        </w:rPr>
        <w:t>,</w:t>
      </w:r>
    </w:p>
    <w:p w:rsidR="00FE369E" w:rsidRDefault="00B17A2A" w:rsidP="00FE369E">
      <w:pPr>
        <w:autoSpaceDE w:val="0"/>
        <w:autoSpaceDN w:val="0"/>
        <w:adjustRightInd w:val="0"/>
        <w:spacing w:after="0" w:line="240" w:lineRule="auto"/>
        <w:rPr>
          <w:rFonts w:ascii="RotisSemiSans-Light" w:hAnsi="RotisSemiSans-Light" w:cs="RotisSemiSans-Light"/>
          <w:sz w:val="18"/>
          <w:szCs w:val="18"/>
        </w:rPr>
      </w:pPr>
      <w:r>
        <w:rPr>
          <w:rFonts w:ascii="RotisSemiSans-Light" w:hAnsi="RotisSemiSans-Light" w:cs="RotisSemiSans-Light"/>
          <w:sz w:val="18"/>
          <w:szCs w:val="18"/>
        </w:rPr>
        <w:t>Telefon: 0 92 52</w:t>
      </w:r>
      <w:r w:rsidR="00A024DC">
        <w:rPr>
          <w:rFonts w:ascii="RotisSemiSans-Light" w:hAnsi="RotisSemiSans-Light" w:cs="RotisSemiSans-Light"/>
          <w:sz w:val="18"/>
          <w:szCs w:val="18"/>
        </w:rPr>
        <w:t xml:space="preserve"> </w:t>
      </w:r>
      <w:r>
        <w:rPr>
          <w:rFonts w:ascii="RotisSemiSans-Light" w:hAnsi="RotisSemiSans-Light" w:cs="RotisSemiSans-Light"/>
          <w:sz w:val="18"/>
          <w:szCs w:val="18"/>
        </w:rPr>
        <w:t>/</w:t>
      </w:r>
      <w:r w:rsidR="00A024DC">
        <w:rPr>
          <w:rFonts w:ascii="RotisSemiSans-Light" w:hAnsi="RotisSemiSans-Light" w:cs="RotisSemiSans-Light"/>
          <w:sz w:val="18"/>
          <w:szCs w:val="18"/>
        </w:rPr>
        <w:t xml:space="preserve"> </w:t>
      </w:r>
      <w:r>
        <w:rPr>
          <w:rFonts w:ascii="RotisSemiSans-Light" w:hAnsi="RotisSemiSans-Light" w:cs="RotisSemiSans-Light"/>
          <w:sz w:val="18"/>
          <w:szCs w:val="18"/>
        </w:rPr>
        <w:t xml:space="preserve">70 30 </w:t>
      </w:r>
      <w:r w:rsidR="00A024DC">
        <w:rPr>
          <w:rFonts w:ascii="RotisSemiSans-Light" w:hAnsi="RotisSemiSans-Light" w:cs="RotisSemiSans-Light"/>
          <w:sz w:val="18"/>
          <w:szCs w:val="18"/>
        </w:rPr>
        <w:t>140</w:t>
      </w:r>
    </w:p>
    <w:p w:rsidR="00B17A2A" w:rsidRDefault="00B17A2A" w:rsidP="00FE369E">
      <w:pPr>
        <w:autoSpaceDE w:val="0"/>
        <w:autoSpaceDN w:val="0"/>
        <w:adjustRightInd w:val="0"/>
        <w:spacing w:after="0" w:line="240" w:lineRule="auto"/>
        <w:rPr>
          <w:rFonts w:ascii="RotisSemiSans-Light" w:hAnsi="RotisSemiSans-Light" w:cs="RotisSemiSans-Light"/>
          <w:sz w:val="20"/>
          <w:szCs w:val="20"/>
        </w:rPr>
      </w:pPr>
      <w:r>
        <w:rPr>
          <w:rFonts w:ascii="RotisSemiSans-Light" w:hAnsi="RotisSemiSans-Light" w:cs="RotisSemiSans-Light"/>
          <w:sz w:val="18"/>
          <w:szCs w:val="18"/>
        </w:rPr>
        <w:t>www.store.fraas.com</w:t>
      </w:r>
    </w:p>
    <w:p w:rsidR="00FE369E" w:rsidRDefault="00FE369E" w:rsidP="00FE369E">
      <w:pPr>
        <w:autoSpaceDE w:val="0"/>
        <w:autoSpaceDN w:val="0"/>
        <w:adjustRightInd w:val="0"/>
        <w:spacing w:after="0" w:line="240" w:lineRule="auto"/>
        <w:rPr>
          <w:rFonts w:ascii="RotisSemiSans-Light" w:hAnsi="RotisSemiSans-Light" w:cs="RotisSemiSans-Light"/>
          <w:sz w:val="20"/>
          <w:szCs w:val="20"/>
        </w:rPr>
      </w:pPr>
    </w:p>
    <w:p w:rsidR="00B17A2A" w:rsidRDefault="00B17A2A" w:rsidP="00B17A2A">
      <w:pPr>
        <w:autoSpaceDE w:val="0"/>
        <w:autoSpaceDN w:val="0"/>
        <w:adjustRightInd w:val="0"/>
        <w:spacing w:after="0" w:line="240" w:lineRule="auto"/>
        <w:rPr>
          <w:rFonts w:ascii="RotisSemiSans-ExtraBold" w:hAnsi="RotisSemiSans-ExtraBold" w:cs="RotisSemiSans-ExtraBold"/>
          <w:b/>
          <w:bCs/>
          <w:sz w:val="18"/>
          <w:szCs w:val="18"/>
        </w:rPr>
      </w:pPr>
      <w:r>
        <w:rPr>
          <w:rFonts w:ascii="RotisSemiSans-ExtraBold" w:hAnsi="RotisSemiSans-ExtraBold" w:cs="RotisSemiSans-ExtraBold"/>
          <w:b/>
          <w:bCs/>
          <w:sz w:val="18"/>
          <w:szCs w:val="18"/>
        </w:rPr>
        <w:t>Öffnungszeiten</w:t>
      </w:r>
    </w:p>
    <w:p w:rsidR="00B17A2A" w:rsidRDefault="00B17A2A" w:rsidP="00B17A2A">
      <w:pPr>
        <w:autoSpaceDE w:val="0"/>
        <w:autoSpaceDN w:val="0"/>
        <w:adjustRightInd w:val="0"/>
        <w:spacing w:after="0" w:line="240" w:lineRule="auto"/>
        <w:rPr>
          <w:rFonts w:ascii="RotisSemiSans-Light" w:hAnsi="RotisSemiSans-Light" w:cs="RotisSemiSans-Light"/>
          <w:sz w:val="18"/>
          <w:szCs w:val="18"/>
        </w:rPr>
      </w:pPr>
      <w:r>
        <w:rPr>
          <w:rFonts w:ascii="RotisSemiSans-Light" w:hAnsi="RotisSemiSans-Light" w:cs="RotisSemiSans-Light"/>
          <w:sz w:val="18"/>
          <w:szCs w:val="18"/>
        </w:rPr>
        <w:t>Montag bis Freitag 11.00 bis 18.00 Uhr,</w:t>
      </w:r>
    </w:p>
    <w:p w:rsidR="00FE369E" w:rsidRPr="00FE369E" w:rsidRDefault="00B17A2A" w:rsidP="00B17A2A">
      <w:pPr>
        <w:autoSpaceDE w:val="0"/>
        <w:autoSpaceDN w:val="0"/>
        <w:adjustRightInd w:val="0"/>
        <w:spacing w:after="0" w:line="240" w:lineRule="auto"/>
        <w:rPr>
          <w:rFonts w:ascii="RotisSemiSans-Light" w:hAnsi="RotisSemiSans-Light" w:cs="RotisSemiSans-Light"/>
          <w:sz w:val="20"/>
          <w:szCs w:val="20"/>
        </w:rPr>
      </w:pPr>
      <w:r>
        <w:rPr>
          <w:rFonts w:ascii="RotisSemiSans-Light" w:hAnsi="RotisSemiSans-Light" w:cs="RotisSemiSans-Light"/>
          <w:sz w:val="18"/>
          <w:szCs w:val="18"/>
        </w:rPr>
        <w:t>Samstag 10.00 bis 13.00 Uhr.</w:t>
      </w:r>
    </w:p>
    <w:sectPr w:rsidR="00FE369E" w:rsidRPr="00FE36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RotisSemiSans-Light">
    <w:panose1 w:val="00000000000000000000"/>
    <w:charset w:val="00"/>
    <w:family w:val="swiss"/>
    <w:notTrueType/>
    <w:pitch w:val="default"/>
    <w:sig w:usb0="00000003" w:usb1="00000000" w:usb2="00000000" w:usb3="00000000" w:csb0="00000001" w:csb1="00000000"/>
  </w:font>
  <w:font w:name="RotisSemiSans-Extr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69E"/>
    <w:rsid w:val="00143E5B"/>
    <w:rsid w:val="00442087"/>
    <w:rsid w:val="005A2C60"/>
    <w:rsid w:val="006F22D3"/>
    <w:rsid w:val="00A024DC"/>
    <w:rsid w:val="00B17A2A"/>
    <w:rsid w:val="00D15EFE"/>
    <w:rsid w:val="00FD068B"/>
    <w:rsid w:val="00FE36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6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V. Fraas</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Irmscher</dc:creator>
  <cp:lastModifiedBy>Susanne Irmscher</cp:lastModifiedBy>
  <cp:revision>5</cp:revision>
  <dcterms:created xsi:type="dcterms:W3CDTF">2014-04-09T06:36:00Z</dcterms:created>
  <dcterms:modified xsi:type="dcterms:W3CDTF">2014-07-01T15:58:00Z</dcterms:modified>
</cp:coreProperties>
</file>